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color w:val="00000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成都锦融投资控股有限公司</w:t>
      </w:r>
    </w:p>
    <w:p>
      <w:pPr>
        <w:adjustRightInd w:val="0"/>
        <w:snapToGrid w:val="0"/>
        <w:ind w:left="-101" w:leftChars="-257" w:right="-512" w:rightChars="-244" w:hanging="439" w:hangingChars="122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36"/>
          <w:szCs w:val="36"/>
        </w:rPr>
        <w:t>应聘</w:t>
      </w:r>
      <w:r>
        <w:rPr>
          <w:rFonts w:hint="eastAsia" w:eastAsia="方正小标宋简体"/>
          <w:color w:val="000000"/>
          <w:sz w:val="36"/>
          <w:szCs w:val="36"/>
        </w:rPr>
        <w:t>报名表</w:t>
      </w:r>
    </w:p>
    <w:p>
      <w:pPr>
        <w:adjustRightInd w:val="0"/>
        <w:snapToGrid w:val="0"/>
        <w:ind w:left="-284" w:leftChars="-257" w:right="-512" w:rightChars="-244" w:hanging="256" w:hangingChars="122"/>
        <w:jc w:val="left"/>
        <w:rPr>
          <w:rFonts w:ascii="方正仿宋简体" w:eastAsia="方正仿宋简体"/>
          <w:color w:val="000000"/>
          <w:sz w:val="44"/>
          <w:szCs w:val="44"/>
        </w:rPr>
      </w:pPr>
      <w:r>
        <w:rPr>
          <w:rFonts w:hint="eastAsia" w:ascii="方正仿宋简体" w:eastAsia="方正仿宋简体"/>
          <w:color w:val="000000"/>
          <w:szCs w:val="21"/>
        </w:rPr>
        <w:t>应聘岗位：</w:t>
      </w:r>
      <w:r>
        <w:rPr>
          <w:rFonts w:hint="eastAsia" w:ascii="方正仿宋简体" w:eastAsia="方正仿宋简体"/>
          <w:color w:val="000000"/>
          <w:szCs w:val="21"/>
          <w:u w:val="single"/>
        </w:rPr>
        <w:t>锦融租赁总经理</w:t>
      </w:r>
      <w:r>
        <w:rPr>
          <w:rFonts w:hint="eastAsia" w:ascii="方正仿宋简体" w:eastAsia="方正仿宋简体"/>
          <w:color w:val="000000"/>
          <w:szCs w:val="21"/>
        </w:rPr>
        <w:t xml:space="preserve">                    </w:t>
      </w:r>
      <w:r>
        <w:rPr>
          <w:rFonts w:hint="eastAsia" w:ascii="方正仿宋简体"/>
          <w:color w:val="000000"/>
          <w:szCs w:val="21"/>
        </w:rPr>
        <w:t xml:space="preserve">  </w:t>
      </w:r>
      <w:r>
        <w:rPr>
          <w:rFonts w:hint="eastAsia" w:ascii="方正仿宋简体" w:eastAsia="方正仿宋简体"/>
          <w:color w:val="000000"/>
          <w:szCs w:val="21"/>
        </w:rPr>
        <w:t xml:space="preserve"> </w:t>
      </w:r>
      <w:r>
        <w:rPr>
          <w:rFonts w:hint="eastAsia" w:ascii="方正仿宋简体" w:eastAsia="方正仿宋简体"/>
          <w:color w:val="000000"/>
          <w:szCs w:val="21"/>
          <w:u w:val="single"/>
        </w:rPr>
        <w:t>报名日期：    　年   　月　   日</w:t>
      </w:r>
    </w:p>
    <w:tbl>
      <w:tblPr>
        <w:tblStyle w:val="2"/>
        <w:tblW w:w="10740" w:type="dxa"/>
        <w:tblInd w:w="-12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40"/>
        <w:gridCol w:w="1000"/>
        <w:gridCol w:w="1080"/>
        <w:gridCol w:w="700"/>
        <w:gridCol w:w="1080"/>
        <w:gridCol w:w="1080"/>
        <w:gridCol w:w="1080"/>
        <w:gridCol w:w="108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年     月    日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婚育状况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（全日制）</w:t>
            </w:r>
          </w:p>
        </w:tc>
        <w:tc>
          <w:tcPr>
            <w:tcW w:w="2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（在职）</w:t>
            </w:r>
          </w:p>
        </w:tc>
        <w:tc>
          <w:tcPr>
            <w:tcW w:w="2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职（执）业资格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9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工作单位及岗位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工作业绩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97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曾受奖励/处分</w:t>
            </w:r>
          </w:p>
        </w:tc>
        <w:tc>
          <w:tcPr>
            <w:tcW w:w="97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18"/>
                <w:szCs w:val="18"/>
              </w:rPr>
              <w:t>承诺：本人所填各项均属事实，若有不实或虚构，愿受取消入职资格或被聘用后除名之处分。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2021-12-23T01:06:00Z</dcterms:created>
  <dc:creator>admin</dc:creator>
  <cp:lastModifiedBy>admin</cp:lastModifiedBy>
  <dcterms:modified xsi:type="dcterms:W3CDTF">2021-12-23T01:06:14Z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