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B3" w:rsidRDefault="00DF48B3" w:rsidP="00DF48B3">
      <w:pPr>
        <w:widowControl/>
        <w:ind w:firstLineChars="50" w:firstLine="181"/>
        <w:jc w:val="center"/>
        <w:rPr>
          <w:rFonts w:ascii="Times New Roman" w:eastAsia="仿宋_GB2312" w:hAnsi="Times New Roman"/>
          <w:b/>
          <w:kern w:val="0"/>
          <w:sz w:val="36"/>
          <w:szCs w:val="36"/>
        </w:rPr>
      </w:pPr>
      <w:r>
        <w:rPr>
          <w:rFonts w:ascii="Times New Roman" w:eastAsia="仿宋_GB2312" w:hAnsi="Times New Roman"/>
          <w:b/>
          <w:kern w:val="0"/>
          <w:sz w:val="36"/>
          <w:szCs w:val="36"/>
        </w:rPr>
        <w:t>比选申请函</w:t>
      </w:r>
    </w:p>
    <w:p w:rsidR="00DF48B3" w:rsidRDefault="00DF48B3" w:rsidP="00DF48B3">
      <w:pPr>
        <w:widowControl/>
        <w:spacing w:before="100" w:beforeAutospacing="1" w:after="100" w:afterAutospacing="1"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成都中际投资集团有限公司：</w:t>
      </w:r>
    </w:p>
    <w:p w:rsidR="00DF48B3" w:rsidRDefault="00DF48B3" w:rsidP="00DF48B3">
      <w:pPr>
        <w:widowControl/>
        <w:spacing w:before="100" w:beforeAutospacing="1" w:after="100" w:afterAutospacing="1" w:line="60" w:lineRule="auto"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、我方已仔细研究了成都中际投资集团有限公司魏玛国际</w:t>
      </w:r>
      <w:r>
        <w:rPr>
          <w:rFonts w:ascii="Times New Roman" w:eastAsia="仿宋_GB2312" w:hAnsi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</w:rPr>
        <w:t>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号自有资产出租比选公告的全部内容，在完全理解在严格遵守比选公告的各项规定和要求的前提下，自愿参加本项公开招租的比选。</w:t>
      </w:r>
    </w:p>
    <w:p w:rsidR="00DF48B3" w:rsidRDefault="00DF48B3" w:rsidP="00DF48B3">
      <w:pPr>
        <w:widowControl/>
        <w:spacing w:before="100" w:beforeAutospacing="1" w:after="100" w:afterAutospacing="1" w:line="60" w:lineRule="auto"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、我方声明：本申请人与比选人不存在利益关系。</w:t>
      </w:r>
    </w:p>
    <w:p w:rsidR="00DF48B3" w:rsidRDefault="00DF48B3" w:rsidP="00DF48B3">
      <w:pPr>
        <w:widowControl/>
        <w:spacing w:before="100" w:beforeAutospacing="1" w:after="100" w:afterAutospacing="1" w:line="60" w:lineRule="auto"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、我方声明：经本申请人认真核查，所递交的比选申请书真实可信，不存在弄虚作假行为，也完全知道对弄虚作假行为的规定和作假行为的不利后果</w:t>
      </w:r>
    </w:p>
    <w:p w:rsidR="00DF48B3" w:rsidRDefault="00DF48B3" w:rsidP="00DF48B3">
      <w:pPr>
        <w:widowControl/>
        <w:spacing w:before="100" w:beforeAutospacing="1" w:after="100" w:afterAutospacing="1" w:line="60" w:lineRule="auto"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、我方承诺：你方或授权代表可对我方进行查询或调查，以证实有关申请提交的声明、文件和资料的真实性。</w:t>
      </w:r>
    </w:p>
    <w:p w:rsidR="00DF48B3" w:rsidRDefault="00DF48B3" w:rsidP="00DF48B3">
      <w:pPr>
        <w:widowControl/>
        <w:spacing w:before="100" w:beforeAutospacing="1" w:after="100" w:afterAutospacing="1" w:line="60" w:lineRule="auto"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、我方理解并同意：比选人根据第七章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比选人责任的免除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，比选人可以取消比选、中选结果、合同。</w:t>
      </w:r>
    </w:p>
    <w:p w:rsidR="00DF48B3" w:rsidRDefault="00DF48B3" w:rsidP="00DF48B3">
      <w:pPr>
        <w:widowControl/>
        <w:spacing w:before="100" w:beforeAutospacing="1" w:after="100" w:afterAutospacing="1" w:line="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8081010</wp:posOffset>
            </wp:positionH>
            <wp:positionV relativeFrom="paragraph">
              <wp:posOffset>-1021080</wp:posOffset>
            </wp:positionV>
            <wp:extent cx="5193030" cy="11826240"/>
            <wp:effectExtent l="19050" t="0" r="762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1182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申请人：</w:t>
      </w:r>
    </w:p>
    <w:p w:rsidR="00DF48B3" w:rsidRDefault="00DF48B3" w:rsidP="00DF48B3">
      <w:pPr>
        <w:widowControl/>
        <w:spacing w:before="100" w:beforeAutospacing="1" w:after="100" w:afterAutospacing="1" w:line="60" w:lineRule="auto"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申请时间：</w:t>
      </w:r>
    </w:p>
    <w:p w:rsidR="00EC282B" w:rsidRDefault="00EC282B"/>
    <w:sectPr w:rsidR="00EC282B" w:rsidSect="00EC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8B3"/>
    <w:rsid w:val="009C0330"/>
    <w:rsid w:val="00B50CDA"/>
    <w:rsid w:val="00DF48B3"/>
    <w:rsid w:val="00EC282B"/>
    <w:rsid w:val="00FC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B3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李炎芳</dc:creator>
  <cp:keywords/>
  <dc:description/>
  <cp:lastModifiedBy>李炎芳</cp:lastModifiedBy>
  <cp:revision>2</cp:revision>
  <dcterms:created xsi:type="dcterms:W3CDTF">2021-03-23T09:39:00Z</dcterms:created>
  <dcterms:modified xsi:type="dcterms:W3CDTF">2021-03-23T09:39:00Z</dcterms:modified>
</cp:coreProperties>
</file>