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E9" w:rsidRDefault="006D47E9" w:rsidP="006D47E9">
      <w:pPr>
        <w:widowControl/>
        <w:ind w:firstLineChars="50" w:firstLine="181"/>
        <w:jc w:val="center"/>
        <w:rPr>
          <w:rFonts w:ascii="Times New Roman" w:eastAsia="仿宋_GB2312" w:hAnsi="Times New Roman"/>
          <w:b/>
          <w:kern w:val="0"/>
          <w:sz w:val="36"/>
          <w:szCs w:val="36"/>
        </w:rPr>
      </w:pPr>
      <w:r>
        <w:rPr>
          <w:rFonts w:ascii="Times New Roman" w:eastAsia="仿宋_GB2312" w:hAnsi="Times New Roman"/>
          <w:b/>
          <w:kern w:val="0"/>
          <w:sz w:val="36"/>
          <w:szCs w:val="36"/>
        </w:rPr>
        <w:t>比选申请函</w:t>
      </w:r>
    </w:p>
    <w:p w:rsidR="006D47E9" w:rsidRDefault="006D47E9" w:rsidP="006D47E9">
      <w:pPr>
        <w:widowControl/>
        <w:spacing w:before="100" w:beforeAutospacing="1" w:after="100" w:afterAutospacing="1"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成都中际投资集团有限公司：</w:t>
      </w:r>
    </w:p>
    <w:p w:rsidR="006D47E9" w:rsidRDefault="006D47E9" w:rsidP="006D47E9">
      <w:pPr>
        <w:widowControl/>
        <w:spacing w:before="100" w:beforeAutospacing="1" w:after="100" w:afterAutospacing="1"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、我方已仔细研究了成都中际投资集团有限公司魏玛国际</w:t>
      </w:r>
      <w:r>
        <w:rPr>
          <w:rFonts w:ascii="Times New Roman" w:eastAsia="仿宋_GB2312" w:hAnsi="Times New Roman"/>
          <w:kern w:val="0"/>
          <w:sz w:val="32"/>
          <w:szCs w:val="32"/>
        </w:rPr>
        <w:t>9</w:t>
      </w:r>
      <w:r>
        <w:rPr>
          <w:rFonts w:ascii="Times New Roman" w:eastAsia="仿宋_GB2312" w:hAnsi="Times New Roman"/>
          <w:kern w:val="0"/>
          <w:sz w:val="32"/>
          <w:szCs w:val="32"/>
        </w:rPr>
        <w:t>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号自有资产出租比选公告的全部内容，在完全理解在严格遵守比选公告的各项规定和要求的前提下，自愿参加本项公开招租的比选。</w:t>
      </w:r>
    </w:p>
    <w:p w:rsidR="006D47E9" w:rsidRDefault="006D47E9" w:rsidP="006D47E9">
      <w:pPr>
        <w:widowControl/>
        <w:spacing w:before="100" w:beforeAutospacing="1" w:after="100" w:afterAutospacing="1"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、我方声明：本申请人与比选人不存在利益关系。</w:t>
      </w:r>
    </w:p>
    <w:p w:rsidR="006D47E9" w:rsidRDefault="006D47E9" w:rsidP="006D47E9">
      <w:pPr>
        <w:widowControl/>
        <w:spacing w:before="100" w:beforeAutospacing="1" w:after="100" w:afterAutospacing="1"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</w:rPr>
        <w:t>、我方声明：经本申请人认真核查，所递交的比选申请书真实可信，不存在弄虚作假行为，也完全知道对弄虚作假行为的规定和作假行为的不利后果</w:t>
      </w:r>
    </w:p>
    <w:p w:rsidR="006D47E9" w:rsidRDefault="006D47E9" w:rsidP="006D47E9">
      <w:pPr>
        <w:widowControl/>
        <w:spacing w:before="100" w:beforeAutospacing="1" w:after="100" w:afterAutospacing="1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、我方承诺：你方或授权代表可对我方进行查询或调查，以证实有关申请提交的声明、文件和资料的真实性。</w:t>
      </w:r>
    </w:p>
    <w:p w:rsidR="006D47E9" w:rsidRDefault="006D47E9" w:rsidP="006D47E9">
      <w:pPr>
        <w:widowControl/>
        <w:spacing w:before="100" w:beforeAutospacing="1" w:after="100" w:afterAutospacing="1"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、我方理解并同意：比选人根据第七章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比选人责任的免除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，比选人可以取消比选、中选结果、合同。</w:t>
      </w:r>
    </w:p>
    <w:p w:rsidR="006D47E9" w:rsidRDefault="006D47E9" w:rsidP="006D47E9">
      <w:pPr>
        <w:widowControl/>
        <w:spacing w:before="100" w:beforeAutospacing="1" w:after="100" w:afterAutospacing="1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8081010</wp:posOffset>
            </wp:positionH>
            <wp:positionV relativeFrom="paragraph">
              <wp:posOffset>-1021080</wp:posOffset>
            </wp:positionV>
            <wp:extent cx="5193030" cy="11826240"/>
            <wp:effectExtent l="19050" t="0" r="762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1182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申请人：</w:t>
      </w:r>
    </w:p>
    <w:p w:rsidR="006D47E9" w:rsidRDefault="006D47E9" w:rsidP="006D47E9">
      <w:pPr>
        <w:widowControl/>
        <w:spacing w:before="100" w:beforeAutospacing="1" w:after="100" w:afterAutospacing="1"/>
        <w:ind w:firstLineChars="50" w:firstLine="16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申请时间：</w:t>
      </w:r>
    </w:p>
    <w:p w:rsidR="00EC282B" w:rsidRDefault="00EC282B"/>
    <w:sectPr w:rsidR="00EC282B" w:rsidSect="00EC2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47E9"/>
    <w:rsid w:val="003B66D8"/>
    <w:rsid w:val="006D47E9"/>
    <w:rsid w:val="009C0330"/>
    <w:rsid w:val="00EC282B"/>
    <w:rsid w:val="00FC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E9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李炎芳</dc:creator>
  <cp:keywords/>
  <dc:description/>
  <cp:lastModifiedBy>李炎芳</cp:lastModifiedBy>
  <cp:revision>2</cp:revision>
  <dcterms:created xsi:type="dcterms:W3CDTF">2021-04-01T07:33:00Z</dcterms:created>
  <dcterms:modified xsi:type="dcterms:W3CDTF">2021-04-01T07:33:00Z</dcterms:modified>
</cp:coreProperties>
</file>