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C97" w:rsidRDefault="009B0C97" w:rsidP="009B0C97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9B0C97" w:rsidRDefault="009B0C97" w:rsidP="009B0C97">
      <w:pPr>
        <w:spacing w:line="360" w:lineRule="auto"/>
        <w:ind w:firstLineChars="200" w:firstLine="684"/>
        <w:rPr>
          <w:rFonts w:hint="eastAsia"/>
        </w:rPr>
      </w:pPr>
    </w:p>
    <w:p w:rsidR="009B0C97" w:rsidRDefault="009B0C97" w:rsidP="009B0C97">
      <w:pPr>
        <w:spacing w:line="360" w:lineRule="auto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益民菜市光明厂店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污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雨水管网改造项目报价函</w:t>
      </w:r>
    </w:p>
    <w:p w:rsidR="009B0C97" w:rsidRDefault="009B0C97" w:rsidP="009B0C97">
      <w:pPr>
        <w:pStyle w:val="5"/>
        <w:numPr>
          <w:ilvl w:val="4"/>
          <w:numId w:val="0"/>
        </w:numPr>
        <w:spacing w:before="0" w:after="0" w:line="440" w:lineRule="exact"/>
        <w:ind w:firstLineChars="200" w:firstLine="484"/>
        <w:outlineLvl w:val="9"/>
        <w:rPr>
          <w:rFonts w:ascii="宋体" w:eastAsia="宋体" w:hAnsi="宋体" w:hint="eastAsia"/>
          <w:b w:val="0"/>
          <w:bCs/>
          <w:szCs w:val="24"/>
        </w:rPr>
      </w:pPr>
    </w:p>
    <w:p w:rsidR="009B0C97" w:rsidRDefault="009B0C97" w:rsidP="009B0C97">
      <w:pPr>
        <w:pStyle w:val="5"/>
        <w:numPr>
          <w:ilvl w:val="4"/>
          <w:numId w:val="0"/>
        </w:numPr>
        <w:spacing w:before="0" w:after="0" w:line="440" w:lineRule="exact"/>
        <w:outlineLvl w:val="9"/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_GB2312" w:cs="仿宋_GB2312" w:hint="eastAsia"/>
        </w:rPr>
        <w:t>报价供应商全称（务必填写）：</w:t>
      </w: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986"/>
        <w:gridCol w:w="3732"/>
      </w:tblGrid>
      <w:tr w:rsidR="009B0C97" w:rsidTr="00D866A3">
        <w:trPr>
          <w:trHeight w:val="922"/>
        </w:trPr>
        <w:tc>
          <w:tcPr>
            <w:tcW w:w="828" w:type="dxa"/>
            <w:vMerge w:val="restart"/>
            <w:vAlign w:val="center"/>
          </w:tcPr>
          <w:p w:rsidR="009B0C97" w:rsidRDefault="009B0C97" w:rsidP="00D866A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</w:t>
            </w:r>
          </w:p>
        </w:tc>
        <w:tc>
          <w:tcPr>
            <w:tcW w:w="3986" w:type="dxa"/>
          </w:tcPr>
          <w:p w:rsidR="009B0C97" w:rsidRDefault="009B0C97" w:rsidP="00D866A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732" w:type="dxa"/>
          </w:tcPr>
          <w:p w:rsidR="009B0C97" w:rsidRDefault="009B0C97" w:rsidP="00D866A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总价</w:t>
            </w:r>
          </w:p>
        </w:tc>
      </w:tr>
      <w:tr w:rsidR="009B0C97" w:rsidTr="00D866A3">
        <w:trPr>
          <w:trHeight w:val="899"/>
        </w:trPr>
        <w:tc>
          <w:tcPr>
            <w:tcW w:w="828" w:type="dxa"/>
            <w:vMerge/>
          </w:tcPr>
          <w:p w:rsidR="009B0C97" w:rsidRDefault="009B0C97" w:rsidP="00D866A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986" w:type="dxa"/>
            <w:vAlign w:val="center"/>
          </w:tcPr>
          <w:p w:rsidR="009B0C97" w:rsidRDefault="009B0C97" w:rsidP="00D866A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益民菜市光明厂店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雨水管网改造项目报价函</w:t>
            </w:r>
          </w:p>
        </w:tc>
        <w:tc>
          <w:tcPr>
            <w:tcW w:w="3732" w:type="dxa"/>
            <w:vAlign w:val="center"/>
          </w:tcPr>
          <w:p w:rsidR="009B0C97" w:rsidRDefault="009B0C97" w:rsidP="00D866A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9B0C97" w:rsidRDefault="009B0C97" w:rsidP="009B0C97">
      <w:pPr>
        <w:spacing w:line="500" w:lineRule="exact"/>
        <w:rPr>
          <w:rFonts w:ascii="仿宋_GB2312" w:eastAsia="仿宋_GB2312" w:hAnsi="仿宋_GB2312" w:cs="仿宋_GB2312"/>
          <w:b/>
          <w:bCs/>
          <w:szCs w:val="28"/>
        </w:rPr>
      </w:pPr>
    </w:p>
    <w:p w:rsidR="009B0C97" w:rsidRDefault="009B0C97" w:rsidP="009B0C97">
      <w:pPr>
        <w:adjustRightInd w:val="0"/>
        <w:snapToGrid w:val="0"/>
        <w:spacing w:line="440" w:lineRule="exact"/>
        <w:outlineLvl w:val="2"/>
        <w:rPr>
          <w:rFonts w:hint="eastAsia"/>
          <w:b/>
          <w:bCs/>
          <w:sz w:val="24"/>
        </w:rPr>
      </w:pPr>
    </w:p>
    <w:p w:rsidR="009B0C97" w:rsidRDefault="009B0C97" w:rsidP="009B0C97">
      <w:pPr>
        <w:spacing w:line="360" w:lineRule="auto"/>
        <w:rPr>
          <w:rFonts w:hint="eastAsia"/>
        </w:rPr>
      </w:pPr>
    </w:p>
    <w:p w:rsidR="009B0C97" w:rsidRDefault="009B0C97" w:rsidP="009B0C97">
      <w:pPr>
        <w:spacing w:line="360" w:lineRule="auto"/>
        <w:rPr>
          <w:rFonts w:hint="eastAsia"/>
        </w:rPr>
      </w:pPr>
    </w:p>
    <w:p w:rsidR="009B0C97" w:rsidRDefault="009B0C97" w:rsidP="009B0C97">
      <w:pPr>
        <w:spacing w:line="500" w:lineRule="exact"/>
        <w:ind w:firstLineChars="1100" w:firstLine="3775"/>
        <w:rPr>
          <w:rFonts w:ascii="仿宋_GB2312" w:eastAsia="仿宋_GB2312" w:hAnsi="仿宋_GB2312" w:cs="仿宋_GB2312"/>
          <w:b/>
          <w:bCs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Cs w:val="28"/>
        </w:rPr>
        <w:t>单位名称并加盖公章：</w:t>
      </w:r>
    </w:p>
    <w:p w:rsidR="009B0C97" w:rsidRDefault="009B0C97" w:rsidP="009B0C97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仿宋_GB2312" w:cs="仿宋_GB2312" w:hint="eastAsia"/>
          <w:b/>
          <w:bCs/>
          <w:szCs w:val="28"/>
        </w:rPr>
        <w:t xml:space="preserve">   时间：</w:t>
      </w:r>
    </w:p>
    <w:p w:rsidR="009B0C97" w:rsidRDefault="009B0C97" w:rsidP="009B0C97">
      <w:pPr>
        <w:spacing w:line="590" w:lineRule="exact"/>
        <w:rPr>
          <w:rFonts w:ascii="黑体" w:eastAsia="黑体" w:hAnsi="黑体" w:cs="黑体"/>
          <w:bCs/>
          <w:sz w:val="32"/>
          <w:szCs w:val="32"/>
        </w:rPr>
        <w:sectPr w:rsidR="009B0C97">
          <w:footerReference w:type="default" r:id="rId7"/>
          <w:footerReference w:type="first" r:id="rId8"/>
          <w:pgSz w:w="11850" w:h="16783"/>
          <w:pgMar w:top="1417" w:right="1417" w:bottom="1417" w:left="1417" w:header="850" w:footer="992" w:gutter="0"/>
          <w:cols w:space="720"/>
          <w:titlePg/>
          <w:docGrid w:type="linesAndChars" w:linePitch="344" w:charSpace="372"/>
        </w:sectPr>
      </w:pPr>
      <w:bookmarkStart w:id="0" w:name="_GoBack"/>
      <w:bookmarkEnd w:id="0"/>
    </w:p>
    <w:p w:rsidR="009B0C97" w:rsidRDefault="009B0C97" w:rsidP="009B0C97">
      <w:pPr>
        <w:spacing w:line="59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附件2：询价申请人基本情况表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125"/>
        <w:gridCol w:w="1432"/>
        <w:gridCol w:w="1455"/>
        <w:gridCol w:w="1548"/>
        <w:gridCol w:w="186"/>
        <w:gridCol w:w="1178"/>
        <w:gridCol w:w="478"/>
      </w:tblGrid>
      <w:tr w:rsidR="009B0C97" w:rsidTr="00D866A3">
        <w:trPr>
          <w:trHeight w:val="462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询价人名称</w:t>
            </w:r>
          </w:p>
        </w:tc>
        <w:tc>
          <w:tcPr>
            <w:tcW w:w="7402" w:type="dxa"/>
            <w:gridSpan w:val="7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462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注册地址</w:t>
            </w:r>
          </w:p>
        </w:tc>
        <w:tc>
          <w:tcPr>
            <w:tcW w:w="4012" w:type="dxa"/>
            <w:gridSpan w:val="3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邮政编码</w:t>
            </w:r>
          </w:p>
        </w:tc>
        <w:tc>
          <w:tcPr>
            <w:tcW w:w="1842" w:type="dxa"/>
            <w:gridSpan w:val="3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442"/>
          <w:jc w:val="center"/>
        </w:trPr>
        <w:tc>
          <w:tcPr>
            <w:tcW w:w="1770" w:type="dxa"/>
            <w:vMerge w:val="restart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联系方式</w:t>
            </w:r>
          </w:p>
        </w:tc>
        <w:tc>
          <w:tcPr>
            <w:tcW w:w="1125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联系人</w:t>
            </w:r>
          </w:p>
        </w:tc>
        <w:tc>
          <w:tcPr>
            <w:tcW w:w="2887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1842" w:type="dxa"/>
            <w:gridSpan w:val="3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148"/>
          <w:jc w:val="center"/>
        </w:trPr>
        <w:tc>
          <w:tcPr>
            <w:tcW w:w="1770" w:type="dxa"/>
            <w:vMerge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传真</w:t>
            </w:r>
          </w:p>
        </w:tc>
        <w:tc>
          <w:tcPr>
            <w:tcW w:w="2887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网址</w:t>
            </w:r>
          </w:p>
        </w:tc>
        <w:tc>
          <w:tcPr>
            <w:tcW w:w="1842" w:type="dxa"/>
            <w:gridSpan w:val="3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442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组织结构</w:t>
            </w:r>
          </w:p>
        </w:tc>
        <w:tc>
          <w:tcPr>
            <w:tcW w:w="7402" w:type="dxa"/>
            <w:gridSpan w:val="7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462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法定代表人</w:t>
            </w:r>
          </w:p>
        </w:tc>
        <w:tc>
          <w:tcPr>
            <w:tcW w:w="1125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442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技术负责人</w:t>
            </w:r>
          </w:p>
        </w:tc>
        <w:tc>
          <w:tcPr>
            <w:tcW w:w="1125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442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成立时间</w:t>
            </w:r>
          </w:p>
        </w:tc>
        <w:tc>
          <w:tcPr>
            <w:tcW w:w="2557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员工总人数：</w:t>
            </w:r>
          </w:p>
        </w:tc>
      </w:tr>
      <w:tr w:rsidR="009B0C97" w:rsidTr="00D866A3">
        <w:trPr>
          <w:trHeight w:val="462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企业资质等级</w:t>
            </w:r>
          </w:p>
        </w:tc>
        <w:tc>
          <w:tcPr>
            <w:tcW w:w="2557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其中</w:t>
            </w:r>
          </w:p>
        </w:tc>
        <w:tc>
          <w:tcPr>
            <w:tcW w:w="1734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项目经理</w:t>
            </w:r>
          </w:p>
        </w:tc>
        <w:tc>
          <w:tcPr>
            <w:tcW w:w="1656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442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营业执照号/统一社会信用代码</w:t>
            </w:r>
          </w:p>
        </w:tc>
        <w:tc>
          <w:tcPr>
            <w:tcW w:w="2557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高级职称人员</w:t>
            </w:r>
          </w:p>
        </w:tc>
        <w:tc>
          <w:tcPr>
            <w:tcW w:w="1656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442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注册资金</w:t>
            </w:r>
          </w:p>
        </w:tc>
        <w:tc>
          <w:tcPr>
            <w:tcW w:w="2557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中级职称人员</w:t>
            </w:r>
          </w:p>
        </w:tc>
        <w:tc>
          <w:tcPr>
            <w:tcW w:w="1656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462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开户银行</w:t>
            </w:r>
          </w:p>
        </w:tc>
        <w:tc>
          <w:tcPr>
            <w:tcW w:w="2557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初级职称人员</w:t>
            </w:r>
          </w:p>
        </w:tc>
        <w:tc>
          <w:tcPr>
            <w:tcW w:w="1656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442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账号</w:t>
            </w:r>
          </w:p>
        </w:tc>
        <w:tc>
          <w:tcPr>
            <w:tcW w:w="2557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技工</w:t>
            </w:r>
          </w:p>
        </w:tc>
        <w:tc>
          <w:tcPr>
            <w:tcW w:w="1656" w:type="dxa"/>
            <w:gridSpan w:val="2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1429"/>
          <w:jc w:val="center"/>
        </w:trPr>
        <w:tc>
          <w:tcPr>
            <w:tcW w:w="1770" w:type="dxa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经营范围</w:t>
            </w:r>
          </w:p>
        </w:tc>
        <w:tc>
          <w:tcPr>
            <w:tcW w:w="7402" w:type="dxa"/>
            <w:gridSpan w:val="7"/>
            <w:vAlign w:val="center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9B0C97" w:rsidTr="00D866A3">
        <w:trPr>
          <w:trHeight w:val="815"/>
          <w:jc w:val="center"/>
        </w:trPr>
        <w:tc>
          <w:tcPr>
            <w:tcW w:w="1770" w:type="dxa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备注</w:t>
            </w:r>
          </w:p>
        </w:tc>
        <w:tc>
          <w:tcPr>
            <w:tcW w:w="7402" w:type="dxa"/>
            <w:gridSpan w:val="7"/>
          </w:tcPr>
          <w:p w:rsidR="009B0C97" w:rsidRDefault="009B0C97" w:rsidP="00D866A3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</w:tbl>
    <w:p w:rsidR="009B0C97" w:rsidRDefault="009B0C97" w:rsidP="009B0C97">
      <w:pPr>
        <w:pStyle w:val="a7"/>
        <w:spacing w:line="360" w:lineRule="auto"/>
        <w:ind w:firstLineChars="202" w:firstLine="490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注：1.询价申请人根据自身实际情况填写，对不涉及的内容可填写“/”，不影响投标资质及效力。</w:t>
      </w:r>
    </w:p>
    <w:p w:rsidR="009B0C97" w:rsidRDefault="009B0C97" w:rsidP="009B0C97">
      <w:r>
        <w:rPr>
          <w:rFonts w:hAnsi="宋体" w:cs="宋体" w:hint="eastAsia"/>
          <w:b/>
          <w:color w:val="000000"/>
          <w:sz w:val="24"/>
        </w:rPr>
        <w:t xml:space="preserve">        2.</w:t>
      </w:r>
      <w:proofErr w:type="gramStart"/>
      <w:r>
        <w:rPr>
          <w:rFonts w:hAnsi="宋体" w:cs="宋体" w:hint="eastAsia"/>
          <w:b/>
          <w:color w:val="000000"/>
          <w:sz w:val="24"/>
        </w:rPr>
        <w:t>填选的</w:t>
      </w:r>
      <w:proofErr w:type="gramEnd"/>
      <w:r>
        <w:rPr>
          <w:rFonts w:hAnsi="宋体" w:cs="宋体" w:hint="eastAsia"/>
          <w:b/>
          <w:color w:val="000000"/>
          <w:sz w:val="24"/>
        </w:rPr>
        <w:t>专业技术人员需提供近3个月社保及相应执业资格证明。</w:t>
      </w:r>
    </w:p>
    <w:p w:rsidR="009B0C97" w:rsidRDefault="009B0C97" w:rsidP="009B0C97">
      <w:pPr>
        <w:widowControl/>
        <w:spacing w:line="360" w:lineRule="auto"/>
        <w:ind w:firstLineChars="196" w:firstLine="474"/>
        <w:jc w:val="left"/>
        <w:outlineLvl w:val="1"/>
        <w:rPr>
          <w:rFonts w:hAnsi="宋体" w:cs="宋体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询价申请人名称：（单位公章）。</w:t>
      </w:r>
    </w:p>
    <w:p w:rsidR="009B0C97" w:rsidRDefault="009B0C97" w:rsidP="009B0C97">
      <w:pPr>
        <w:widowControl/>
        <w:spacing w:line="360" w:lineRule="auto"/>
        <w:ind w:firstLineChars="196" w:firstLine="474"/>
        <w:jc w:val="left"/>
        <w:outlineLvl w:val="1"/>
        <w:rPr>
          <w:rFonts w:hAnsi="宋体" w:cs="宋体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法定代表人或授权代表（签字或加盖个人名章）：</w:t>
      </w:r>
    </w:p>
    <w:p w:rsidR="009B0C97" w:rsidRDefault="009B0C97" w:rsidP="009B0C97">
      <w:pPr>
        <w:widowControl/>
        <w:spacing w:line="360" w:lineRule="auto"/>
        <w:ind w:firstLineChars="196" w:firstLine="474"/>
        <w:jc w:val="left"/>
        <w:outlineLvl w:val="1"/>
        <w:rPr>
          <w:rFonts w:hAnsi="宋体" w:cs="宋体" w:hint="eastAsia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日    期：</w:t>
      </w:r>
    </w:p>
    <w:p w:rsidR="009B0C97" w:rsidRDefault="009B0C97" w:rsidP="009B0C97">
      <w:pPr>
        <w:pStyle w:val="1"/>
        <w:rPr>
          <w:rFonts w:ascii="黑体" w:eastAsia="黑体" w:hAnsi="黑体" w:cs="黑体" w:hint="eastAsia"/>
          <w:b w:val="0"/>
          <w:bCs w:val="0"/>
          <w:color w:val="000000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000000"/>
          <w:szCs w:val="32"/>
        </w:rPr>
        <w:lastRenderedPageBreak/>
        <w:t>附件3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7"/>
        <w:gridCol w:w="4107"/>
        <w:gridCol w:w="935"/>
        <w:gridCol w:w="1196"/>
        <w:gridCol w:w="935"/>
        <w:gridCol w:w="1286"/>
      </w:tblGrid>
      <w:tr w:rsidR="009B0C97" w:rsidTr="00D866A3">
        <w:trPr>
          <w:trHeight w:val="6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益民菜市光明厂店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污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雨水管网改造项目工程量</w:t>
            </w: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序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施工内容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单位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工程量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单价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合价</w:t>
            </w: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一</w:t>
            </w:r>
            <w:proofErr w:type="gramEnd"/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土方开挖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人工挖土方（含地面石材等结构层拆除费,包含土方外运）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1.1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人工挖管道土方，深度2000mm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9.60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1.2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人工挖管道土方，深度2000mm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88.13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1.3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人工挖管道土方，深度2000mm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119.52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1.4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人工挖污水井土方，深度2000mm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9.04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1.5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人工挖沉砂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池土方，深度2000mm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13.06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239.36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二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土方回填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 xml:space="preserve">239.36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土方回填（回填500mm，人工夯实）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239.36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三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新埋排污管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 xml:space="preserve">109.43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新埋DN100排污管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32.26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新埋DN200排污管（波纹管）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77.17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四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地面恢复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C30混凝土面层（100mm厚）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10.94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1:3干硬性水泥砂浆粘接层（30厚）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3.28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lastRenderedPageBreak/>
              <w:t>3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花岗石面层（900*300*18）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109.43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五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新建污水井（4座井）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100厚污水井混凝土基础（C25，含1:2水泥砂浆稳固、含井内1:2防水砂浆找坡））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0.58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砖砌污水井（240厚，mu10页岩砖，M10水泥砂浆砌筑）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6.03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3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20厚1:2防水水泥砂浆抹灰层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50.24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4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混凝土圈梁（C25）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0.79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5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圈梁钢筋主筋（12）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t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0.07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6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圈梁钢筋箍筋（8）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t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0.03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7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污水井盖（800球墨铸铁圆形井盖）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4.00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8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圈梁模版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3.14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六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lang w:bidi="ar"/>
              </w:rPr>
              <w:t>新建沉砂池（1座）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混凝土基础（C25，含L63*63*5角钢）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0.65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砖砌沉砂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池（370厚，mu10页岩砖，M10水泥砂浆砌筑）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7.79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3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20厚1:2防水水泥砂浆抹灰层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48.65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4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混凝土圈梁（C25）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1.95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5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圈梁钢筋主筋（12）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t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0.11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6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圈梁钢筋箍筋（8）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t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0.05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7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沉砂池井盖（2000*1000球墨铸铁方形井盖）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1.00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8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成品隔板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块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1.00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lastRenderedPageBreak/>
              <w:t>9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井内管道（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浸热沥青木堵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头）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套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2.00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10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DN100通气管（波纹管）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1.20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管支墩（300*300）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0.01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12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圈梁模版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7.79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七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清淤及管道检查费用（包干）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 xml:space="preserve">1.00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八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工程费用总计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九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安全文明施工费（按照6%计算）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十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施工管理费（按照3%计算）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十一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暂估管道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修复等费用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十二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不含税造价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9B0C97" w:rsidTr="00D866A3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十三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lang w:bidi="ar"/>
              </w:rPr>
              <w:t>含税造价（按照9%计算）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C97" w:rsidRDefault="009B0C97" w:rsidP="00D866A3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</w:tbl>
    <w:p w:rsidR="009B0C97" w:rsidRDefault="009B0C97" w:rsidP="009B0C97"/>
    <w:p w:rsidR="009B0C97" w:rsidRDefault="009B0C97" w:rsidP="009B0C97">
      <w:pPr>
        <w:pStyle w:val="1"/>
        <w:rPr>
          <w:rFonts w:ascii="黑体" w:eastAsia="黑体" w:hAnsi="黑体" w:cs="黑体" w:hint="eastAsia"/>
          <w:b w:val="0"/>
          <w:bCs w:val="0"/>
          <w:color w:val="000000"/>
          <w:szCs w:val="32"/>
        </w:rPr>
      </w:pPr>
    </w:p>
    <w:p w:rsidR="009B0C97" w:rsidRDefault="009B0C97" w:rsidP="009B0C97">
      <w:pPr>
        <w:pStyle w:val="1"/>
        <w:rPr>
          <w:rFonts w:ascii="黑体" w:eastAsia="黑体" w:hAnsi="黑体" w:cs="黑体" w:hint="eastAsia"/>
          <w:b w:val="0"/>
          <w:bCs w:val="0"/>
          <w:color w:val="000000"/>
          <w:szCs w:val="32"/>
        </w:rPr>
      </w:pPr>
    </w:p>
    <w:p w:rsidR="009B0C97" w:rsidRDefault="009B0C97" w:rsidP="009B0C97">
      <w:pPr>
        <w:pStyle w:val="1"/>
        <w:rPr>
          <w:rFonts w:ascii="黑体" w:eastAsia="黑体" w:hAnsi="黑体" w:cs="黑体" w:hint="eastAsia"/>
          <w:b w:val="0"/>
          <w:bCs w:val="0"/>
          <w:color w:val="000000"/>
          <w:szCs w:val="32"/>
        </w:rPr>
      </w:pPr>
    </w:p>
    <w:p w:rsidR="009B0C97" w:rsidRDefault="009B0C97" w:rsidP="009B0C97">
      <w:pPr>
        <w:rPr>
          <w:rFonts w:hint="eastAsia"/>
        </w:rPr>
      </w:pPr>
    </w:p>
    <w:p w:rsidR="009B0C97" w:rsidRDefault="009B0C97" w:rsidP="009B0C97">
      <w:pPr>
        <w:pStyle w:val="1"/>
        <w:rPr>
          <w:rFonts w:ascii="黑体" w:eastAsia="黑体" w:hAnsi="黑体" w:cs="黑体"/>
          <w:b w:val="0"/>
          <w:bCs w:val="0"/>
          <w:color w:val="000000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000000"/>
          <w:szCs w:val="32"/>
        </w:rPr>
        <w:lastRenderedPageBreak/>
        <w:t>附件4</w:t>
      </w:r>
    </w:p>
    <w:p w:rsidR="009B0C97" w:rsidRDefault="009B0C97" w:rsidP="009B0C97">
      <w:pPr>
        <w:pStyle w:val="a9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承诺函</w:t>
      </w:r>
    </w:p>
    <w:p w:rsidR="009B0C97" w:rsidRDefault="009B0C97" w:rsidP="009B0C97">
      <w:pPr>
        <w:pStyle w:val="a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致：成都益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民供应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链有限公司</w:t>
      </w:r>
    </w:p>
    <w:p w:rsidR="009B0C97" w:rsidRDefault="009B0C97" w:rsidP="009B0C97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本询价申请人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（全称）    </w:t>
      </w:r>
      <w:r>
        <w:rPr>
          <w:rFonts w:ascii="仿宋_GB2312" w:eastAsia="仿宋_GB2312" w:hAnsi="仿宋_GB2312" w:cs="仿宋_GB2312" w:hint="eastAsia"/>
          <w:sz w:val="32"/>
          <w:szCs w:val="32"/>
        </w:rPr>
        <w:t>现参加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（项目名称）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比选活动，在此郑重承诺：</w:t>
      </w:r>
    </w:p>
    <w:p w:rsidR="009B0C97" w:rsidRDefault="009B0C97" w:rsidP="009B0C97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（一）具有独立承担民事责任的能力；</w:t>
      </w:r>
    </w:p>
    <w:p w:rsidR="009B0C97" w:rsidRDefault="009B0C97" w:rsidP="009B0C97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（二）具有良好的商业信誉和健全的财务会计制度；</w:t>
      </w:r>
    </w:p>
    <w:p w:rsidR="009B0C97" w:rsidRDefault="009B0C97" w:rsidP="009B0C97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（三）具有履行合同所必需的设备和专业技术能力；</w:t>
      </w:r>
    </w:p>
    <w:p w:rsidR="009B0C97" w:rsidRDefault="009B0C97" w:rsidP="009B0C97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（四）有依法缴纳税收和社会保障资金的良好记录；</w:t>
      </w:r>
    </w:p>
    <w:p w:rsidR="009B0C97" w:rsidRDefault="009B0C97" w:rsidP="009B0C97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（五）参加采购活动前三年内，在经营活动中没有重大违法记录；</w:t>
      </w:r>
    </w:p>
    <w:p w:rsidR="009B0C97" w:rsidRDefault="009B0C97" w:rsidP="009B0C97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（六）法律、行政法规规定的其他条件；</w:t>
      </w:r>
    </w:p>
    <w:p w:rsidR="009B0C97" w:rsidRDefault="009B0C97" w:rsidP="009B0C97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（七）根据采购项目提出的特殊条件。</w:t>
      </w:r>
    </w:p>
    <w:p w:rsidR="009B0C97" w:rsidRDefault="009B0C97" w:rsidP="009B0C97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如上述承诺不实或有任何隐瞒，你们可以取消我们的中选资格，并且本询价申请人愿承担一切法律责任。</w:t>
      </w:r>
    </w:p>
    <w:p w:rsidR="009B0C97" w:rsidRDefault="009B0C97" w:rsidP="009B0C97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B0C97" w:rsidRDefault="009B0C97" w:rsidP="009B0C97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B0C97" w:rsidRDefault="009B0C97" w:rsidP="009B0C97">
      <w:pPr>
        <w:spacing w:line="540" w:lineRule="exact"/>
        <w:ind w:firstLineChars="1100" w:firstLine="35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询价申请人：（盖章）  </w:t>
      </w:r>
    </w:p>
    <w:p w:rsidR="009B0C97" w:rsidRDefault="009B0C97" w:rsidP="009B0C97">
      <w:pPr>
        <w:spacing w:line="540" w:lineRule="exact"/>
        <w:ind w:firstLineChars="1100" w:firstLine="35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法定代表人或委托代理人：（签字） </w:t>
      </w:r>
    </w:p>
    <w:p w:rsidR="009B0C97" w:rsidRDefault="009B0C97" w:rsidP="009B0C97">
      <w:pPr>
        <w:spacing w:line="540" w:lineRule="exact"/>
        <w:ind w:firstLineChars="1100" w:firstLine="35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期:  年 月  日</w:t>
      </w:r>
    </w:p>
    <w:p w:rsidR="009B0C97" w:rsidRDefault="009B0C97" w:rsidP="009B0C9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A75831" w:rsidRDefault="00A75831"/>
    <w:sectPr w:rsidR="00A75831">
      <w:pgSz w:w="11850" w:h="16783"/>
      <w:pgMar w:top="1417" w:right="1417" w:bottom="1417" w:left="1417" w:header="850" w:footer="992" w:gutter="0"/>
      <w:cols w:space="720"/>
      <w:titlePg/>
      <w:docGrid w:type="linesAndChars" w:linePitch="344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08" w:rsidRDefault="008F3708" w:rsidP="009B0C97">
      <w:r>
        <w:separator/>
      </w:r>
    </w:p>
  </w:endnote>
  <w:endnote w:type="continuationSeparator" w:id="0">
    <w:p w:rsidR="008F3708" w:rsidRDefault="008F3708" w:rsidP="009B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B0C97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F3708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F7196" w:rsidRPr="00CF7196">
                            <w:rPr>
                              <w:noProof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</w:instrText>
                          </w:r>
                          <w:r>
                            <w:rPr>
                              <w:rFonts w:hint="eastAsia"/>
                            </w:rPr>
                            <w:instrText xml:space="preserve">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F7196" w:rsidRPr="00CF7196">
                            <w:rPr>
                              <w:noProof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67.55pt;height:11.6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8F3708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F7196" w:rsidRPr="00CF7196">
                      <w:rPr>
                        <w:noProof/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</w:instrText>
                    </w:r>
                    <w:r>
                      <w:rPr>
                        <w:rFonts w:hint="eastAsia"/>
                      </w:rPr>
                      <w:instrText xml:space="preserve">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F7196" w:rsidRPr="00CF7196">
                      <w:rPr>
                        <w:noProof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B0C9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F3708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F7196" w:rsidRPr="00CF7196">
                            <w:rPr>
                              <w:noProof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F7196" w:rsidRPr="00CF7196">
                            <w:rPr>
                              <w:noProof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67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8F3708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F7196" w:rsidRPr="00CF7196">
                      <w:rPr>
                        <w:noProof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F7196" w:rsidRPr="00CF7196">
                      <w:rPr>
                        <w:noProof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08" w:rsidRDefault="008F3708" w:rsidP="009B0C97">
      <w:r>
        <w:separator/>
      </w:r>
    </w:p>
  </w:footnote>
  <w:footnote w:type="continuationSeparator" w:id="0">
    <w:p w:rsidR="008F3708" w:rsidRDefault="008F3708" w:rsidP="009B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C1"/>
    <w:rsid w:val="002A5DC1"/>
    <w:rsid w:val="004628DC"/>
    <w:rsid w:val="008F3708"/>
    <w:rsid w:val="009B0C97"/>
    <w:rsid w:val="00A75831"/>
    <w:rsid w:val="00CF7196"/>
    <w:rsid w:val="00D7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053C5-47D1-49EB-B894-1F191F08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9B0C97"/>
    <w:pPr>
      <w:widowControl w:val="0"/>
      <w:spacing w:line="240" w:lineRule="auto"/>
    </w:pPr>
    <w:rPr>
      <w:rFonts w:ascii="宋体" w:eastAsia="宋体" w:cs="Times New Roman"/>
      <w:kern w:val="0"/>
      <w:sz w:val="34"/>
    </w:rPr>
  </w:style>
  <w:style w:type="paragraph" w:styleId="1">
    <w:name w:val="heading 1"/>
    <w:basedOn w:val="a"/>
    <w:next w:val="a"/>
    <w:link w:val="10"/>
    <w:qFormat/>
    <w:rsid w:val="009B0C97"/>
    <w:pPr>
      <w:keepNext/>
      <w:keepLines/>
      <w:spacing w:before="340" w:after="330" w:line="578" w:lineRule="auto"/>
      <w:outlineLvl w:val="0"/>
    </w:pPr>
    <w:rPr>
      <w:rFonts w:ascii="Times New Roman" w:eastAsia="仿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9B0C9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C97"/>
    <w:rPr>
      <w:sz w:val="18"/>
      <w:szCs w:val="18"/>
    </w:rPr>
  </w:style>
  <w:style w:type="paragraph" w:styleId="a5">
    <w:name w:val="footer"/>
    <w:basedOn w:val="a"/>
    <w:link w:val="a6"/>
    <w:unhideWhenUsed/>
    <w:rsid w:val="009B0C9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0C97"/>
    <w:rPr>
      <w:sz w:val="18"/>
      <w:szCs w:val="18"/>
    </w:rPr>
  </w:style>
  <w:style w:type="character" w:customStyle="1" w:styleId="10">
    <w:name w:val="标题 1 字符"/>
    <w:basedOn w:val="a0"/>
    <w:link w:val="1"/>
    <w:rsid w:val="009B0C97"/>
    <w:rPr>
      <w:rFonts w:eastAsia="仿宋" w:cs="Times New Roman"/>
      <w:b/>
      <w:bCs/>
      <w:kern w:val="44"/>
      <w:szCs w:val="44"/>
    </w:rPr>
  </w:style>
  <w:style w:type="character" w:customStyle="1" w:styleId="20">
    <w:name w:val="标题 2 字符"/>
    <w:basedOn w:val="a0"/>
    <w:link w:val="2"/>
    <w:rsid w:val="009B0C97"/>
    <w:rPr>
      <w:rFonts w:ascii="Arial" w:eastAsia="黑体" w:hAnsi="Arial" w:cs="Times New Roman"/>
      <w:b/>
      <w:bCs/>
      <w:szCs w:val="32"/>
    </w:rPr>
  </w:style>
  <w:style w:type="paragraph" w:styleId="a7">
    <w:name w:val="Normal Indent"/>
    <w:basedOn w:val="a"/>
    <w:next w:val="a"/>
    <w:link w:val="a8"/>
    <w:rsid w:val="009B0C97"/>
    <w:pPr>
      <w:ind w:firstLine="420"/>
    </w:pPr>
    <w:rPr>
      <w:rFonts w:ascii="Times New Roman"/>
      <w:kern w:val="2"/>
      <w:sz w:val="21"/>
      <w:szCs w:val="20"/>
    </w:rPr>
  </w:style>
  <w:style w:type="character" w:customStyle="1" w:styleId="a8">
    <w:name w:val="正文缩进 字符"/>
    <w:link w:val="a7"/>
    <w:rsid w:val="009B0C97"/>
    <w:rPr>
      <w:rFonts w:eastAsia="宋体" w:cs="Times New Roman"/>
      <w:sz w:val="21"/>
      <w:szCs w:val="20"/>
    </w:rPr>
  </w:style>
  <w:style w:type="paragraph" w:styleId="a9">
    <w:name w:val="Body Text"/>
    <w:basedOn w:val="a"/>
    <w:next w:val="a"/>
    <w:link w:val="aa"/>
    <w:rsid w:val="009B0C97"/>
    <w:pPr>
      <w:spacing w:after="120"/>
    </w:pPr>
    <w:rPr>
      <w:rFonts w:ascii="Times New Roman"/>
    </w:rPr>
  </w:style>
  <w:style w:type="character" w:customStyle="1" w:styleId="aa">
    <w:name w:val="正文文本 字符"/>
    <w:basedOn w:val="a0"/>
    <w:link w:val="a9"/>
    <w:rsid w:val="009B0C97"/>
    <w:rPr>
      <w:rFonts w:eastAsia="宋体" w:cs="Times New Roman"/>
      <w:kern w:val="0"/>
      <w:sz w:val="34"/>
    </w:rPr>
  </w:style>
  <w:style w:type="paragraph" w:customStyle="1" w:styleId="5">
    <w:name w:val="标题 5（有编号）（绿盟科技）"/>
    <w:basedOn w:val="a"/>
    <w:next w:val="a"/>
    <w:rsid w:val="009B0C97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3</cp:revision>
  <dcterms:created xsi:type="dcterms:W3CDTF">2024-08-12T07:25:00Z</dcterms:created>
  <dcterms:modified xsi:type="dcterms:W3CDTF">2024-08-12T07:25:00Z</dcterms:modified>
</cp:coreProperties>
</file>