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A86BC">
      <w:pPr>
        <w:pStyle w:val="6"/>
        <w:topLinePunct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cs="Times New Roman"/>
          <w:kern w:val="0"/>
          <w:sz w:val="28"/>
          <w:szCs w:val="28"/>
          <w:lang w:val="en-US" w:eastAsia="zh-CN"/>
        </w:rPr>
        <w:t>附件：</w:t>
      </w:r>
    </w:p>
    <w:tbl>
      <w:tblPr>
        <w:tblStyle w:val="4"/>
        <w:tblpPr w:leftFromText="180" w:rightFromText="180" w:vertAnchor="text" w:horzAnchor="page" w:tblpX="1675" w:tblpY="517"/>
        <w:tblOverlap w:val="never"/>
        <w:tblW w:w="8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62"/>
        <w:gridCol w:w="2125"/>
        <w:gridCol w:w="1013"/>
        <w:gridCol w:w="2456"/>
        <w:gridCol w:w="1305"/>
      </w:tblGrid>
      <w:tr w14:paraId="4FFC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/>
              </w:rPr>
              <w:t>《项目清单及报价明细表》</w:t>
            </w:r>
            <w:bookmarkEnd w:id="0"/>
          </w:p>
        </w:tc>
      </w:tr>
      <w:tr w14:paraId="3424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  <w:p w14:paraId="5A7A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总面积约（m</w:t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消防设施情况</w:t>
            </w:r>
          </w:p>
          <w:p w14:paraId="3875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（有打“√”，无打“×”）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</w:tc>
      </w:tr>
      <w:tr w14:paraId="7723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青羊区蜀鑫路167号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8698.13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√消防控制室 </w:t>
            </w:r>
          </w:p>
          <w:p w14:paraId="5AB3A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√配电房（√气体灭火） </w:t>
            </w:r>
          </w:p>
          <w:p w14:paraId="5976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√发电机房（√气体灭火）</w:t>
            </w:r>
          </w:p>
          <w:p w14:paraId="5F39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√储油间 </w:t>
            </w:r>
          </w:p>
          <w:p w14:paraId="2216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√水泵房   </w:t>
            </w:r>
          </w:p>
          <w:p w14:paraId="6F57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×排烟机房（有风机） </w:t>
            </w:r>
          </w:p>
          <w:p w14:paraId="469F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×送风机房  </w:t>
            </w:r>
          </w:p>
          <w:p w14:paraId="6E48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√稳压设施</w:t>
            </w:r>
          </w:p>
          <w:p w14:paraId="664D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√水箱</w:t>
            </w:r>
          </w:p>
          <w:p w14:paraId="62B8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√水池 </w:t>
            </w:r>
          </w:p>
          <w:p w14:paraId="4015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B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南熏巷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金牛区马家湾5号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7534.07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√消防控制室 </w:t>
            </w:r>
          </w:p>
          <w:p w14:paraId="78179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√配电房（×气体灭火） </w:t>
            </w:r>
          </w:p>
          <w:p w14:paraId="29C2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√发电机房（×气体灭火）</w:t>
            </w:r>
          </w:p>
          <w:p w14:paraId="2147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√储油间  </w:t>
            </w:r>
          </w:p>
          <w:p w14:paraId="3A7A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√水泵房   </w:t>
            </w:r>
          </w:p>
          <w:p w14:paraId="36D5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√风机房（排风排烟一体）  </w:t>
            </w:r>
          </w:p>
          <w:p w14:paraId="0090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×稳压设施</w:t>
            </w:r>
          </w:p>
          <w:p w14:paraId="7830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√水箱</w:t>
            </w:r>
          </w:p>
          <w:p w14:paraId="40EC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√水池 </w:t>
            </w:r>
          </w:p>
          <w:p w14:paraId="779D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71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白马寺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金牛区白马寺街7号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1454.94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√配电房（×气体灭火）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√发电机房（×气体灭火）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√储油间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√水泵房（消火栓为市政供水，无消火栓泵）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√排烟机房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√送风机房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×稳压设施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9D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花照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金牛区花照壁上横街99号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6880.75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√配电房（√气体灭火）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√发电机房（√气体灭火）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√储油间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√水泵房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√排烟机房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×送风机房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5F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小关庙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青羊区东通顺街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2989.79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√消防控制室 </w:t>
            </w:r>
          </w:p>
          <w:p w14:paraId="60D2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√配电房 （×气体灭火）</w:t>
            </w:r>
          </w:p>
          <w:p w14:paraId="3029D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×发电机房（×气体灭火）</w:t>
            </w:r>
          </w:p>
          <w:p w14:paraId="2A68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√储油间   </w:t>
            </w:r>
          </w:p>
          <w:p w14:paraId="2382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√水泵房 </w:t>
            </w:r>
          </w:p>
          <w:p w14:paraId="41C8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√排烟机房  </w:t>
            </w:r>
          </w:p>
          <w:p w14:paraId="3168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×送风机房  </w:t>
            </w:r>
          </w:p>
          <w:p w14:paraId="3F23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×稳压设施</w:t>
            </w:r>
          </w:p>
          <w:p w14:paraId="6686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√水箱</w:t>
            </w:r>
          </w:p>
          <w:p w14:paraId="2613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√水池 </w:t>
            </w:r>
          </w:p>
          <w:p w14:paraId="2C67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81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洗面桥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武侯区洗面桥巷11号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7131.22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√消防控制室 </w:t>
            </w:r>
          </w:p>
          <w:p w14:paraId="34A2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√配电房 （√气体灭火）</w:t>
            </w:r>
          </w:p>
          <w:p w14:paraId="4AB4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√发电机房（√气体灭火）  </w:t>
            </w:r>
          </w:p>
          <w:p w14:paraId="26D5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√水泵房   </w:t>
            </w:r>
          </w:p>
          <w:p w14:paraId="35E5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×排烟机房  </w:t>
            </w:r>
          </w:p>
          <w:p w14:paraId="5881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√送风机房   </w:t>
            </w:r>
          </w:p>
          <w:p w14:paraId="5DBC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√稳压设施</w:t>
            </w:r>
          </w:p>
          <w:p w14:paraId="5326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√水箱</w:t>
            </w:r>
          </w:p>
          <w:p w14:paraId="4B61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√水池 </w:t>
            </w:r>
          </w:p>
          <w:p w14:paraId="364C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88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龙井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武侯区金履四路87-97号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7295.53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√消防控制室 </w:t>
            </w:r>
          </w:p>
          <w:p w14:paraId="0454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√配电房 （√气体灭火）</w:t>
            </w:r>
          </w:p>
          <w:p w14:paraId="60012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√发电机房（√气体灭火）</w:t>
            </w:r>
          </w:p>
          <w:p w14:paraId="0197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√储油间 （√气体灭火）</w:t>
            </w:r>
          </w:p>
          <w:p w14:paraId="3E42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√水泵房   </w:t>
            </w:r>
          </w:p>
          <w:p w14:paraId="3619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√排烟机房  </w:t>
            </w:r>
          </w:p>
          <w:p w14:paraId="3E5A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×送风机房（有送风机在屋顶）   </w:t>
            </w:r>
          </w:p>
          <w:p w14:paraId="64FC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√稳压设施</w:t>
            </w:r>
          </w:p>
          <w:p w14:paraId="2D06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√水箱</w:t>
            </w:r>
          </w:p>
          <w:p w14:paraId="4E4F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√水池 </w:t>
            </w:r>
          </w:p>
          <w:p w14:paraId="36A8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√消防电梯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9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簇桥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武侯区福锦路二段158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5898.76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√配电房 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√发电机房（√气体灭火）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√储油间 （√气体灭火）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√水泵房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√排烟机房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×送风机房（屋顶有送风机）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07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龙潭寺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成华区火神庙86号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7729.92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√配电房（√气体灭火）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√发电机房（×气体灭火）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√储油间 （√气体灭火）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√水泵房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√排风机房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√送风机房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B1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长春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成华区长融东三路46号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7882.63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√配电房（√气体灭火）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√发电机房（×气体灭火 √喷淋）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√储油间 （√气体灭火）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√水泵房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√排烟机房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×送风机房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B5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清水河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青羊区清源三路103号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5964.74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√配电房（√气体灭火）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√发电机房（×气体灭火 √喷淋）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√储油间 （√气体灭火）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√水泵房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√排烟机房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×送风机房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CF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益安化工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锦江区东玉龙街37号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9906.09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√消防控制室 </w:t>
            </w:r>
          </w:p>
          <w:p w14:paraId="26A5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√配电房（×气体灭火）</w:t>
            </w:r>
          </w:p>
          <w:p w14:paraId="6834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×发电机房（×气体灭火 ×喷淋）  </w:t>
            </w:r>
          </w:p>
          <w:p w14:paraId="6FAF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×储油间 （×气体灭火）   </w:t>
            </w:r>
          </w:p>
          <w:p w14:paraId="5665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√水泵房   </w:t>
            </w:r>
          </w:p>
          <w:p w14:paraId="3E45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√排烟机房 </w:t>
            </w:r>
          </w:p>
          <w:p w14:paraId="5052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√送风机房    </w:t>
            </w:r>
          </w:p>
          <w:p w14:paraId="76F7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√稳压设施（在水泵房，未使用）</w:t>
            </w:r>
          </w:p>
          <w:p w14:paraId="0A32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√水箱</w:t>
            </w:r>
          </w:p>
          <w:p w14:paraId="590A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√水池 </w:t>
            </w:r>
          </w:p>
          <w:p w14:paraId="062D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68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韦家碾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金牛区韦家碾三路与四路交汇处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3327.97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√配电房（√气体灭火）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√发电机房（√气体灭火）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√储油间 （√气体灭火）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√水泵房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√排烟机房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×送风机房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  <w:tr w14:paraId="4C35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九里堤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金牛区群星路15号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5175.89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√配电房（√气体灭火）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√发电机房（×气体灭火）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√储油间 （×气体灭火）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√水泵房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√排烟机房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×送风机房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46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迎晖社区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成华区保和街道天鹅村3组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6596.14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√配电房（√气体灭火）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√发电机房（×气体灭火 √喷淋）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√储油间 （√气体灭火）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√水泵房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√排烟机房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×送风机房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42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凯天社区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color w:val="auto"/>
                <w:sz w:val="18"/>
                <w:szCs w:val="18"/>
                <w:highlight w:val="none"/>
                <w:lang w:val="en-US" w:eastAsia="zh-CN" w:bidi="ar"/>
              </w:rPr>
              <w:t>锦江区柳河路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</w:t>
            </w:r>
            <w:r>
              <w:rPr>
                <w:rStyle w:val="9"/>
                <w:color w:val="auto"/>
                <w:sz w:val="18"/>
                <w:szCs w:val="18"/>
                <w:highlight w:val="none"/>
                <w:lang w:val="en-US" w:eastAsia="zh-CN" w:bidi="ar"/>
              </w:rPr>
              <w:t>号凯天综合体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7370.74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√配电房（√气体灭火）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√发电机房（×气体灭火 √喷淋）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√储油间 （×气体灭火 √喷淋）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√水泵房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√排烟机房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×送风机房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A5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金牛区金泉街道跃进社区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4124.57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√配电房 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√发电机房（×气体灭火 √喷淋）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√储油间 （×气体灭火 √喷淋）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√水泵房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√排烟机房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×送风机房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81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万年社区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成华区保和街道东虹路社区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7364.45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√配电房（√气体灭火）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√发电机房（×气体灭火 √喷淋）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√储油间 （×气体灭火 √喷淋）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√水泵房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√排烟机房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×送风机房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AE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清波二组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青羊区蜀鑫路和清波路交汇处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5260.31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√配电房（√气体灭火）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√发电机房（×气体灭火 √喷淋）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√储油间 （×气体灭火 √喷淋）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√水泵房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√排烟机房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√送风机房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√稳压设施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√消防电梯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96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花龙门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武侯区花龙门村4组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3783.87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0E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√消防控制室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√配电房（√气体灭火）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√发电机房（×气体灭火 √喷淋）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√储油间 （√气体灭火）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√水泵房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√排烟机房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√送风机房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√稳压设施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√水箱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√水池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√消防电梯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2752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圣灯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成华区向龙二路39号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1948.16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8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√消防控制室 </w:t>
            </w:r>
          </w:p>
          <w:p w14:paraId="36E17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√配电房（√气体灭火）</w:t>
            </w:r>
          </w:p>
          <w:p w14:paraId="7454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√发电机房（√气体灭火） </w:t>
            </w:r>
          </w:p>
          <w:p w14:paraId="2577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√储油间 （√气体灭火） </w:t>
            </w:r>
          </w:p>
          <w:p w14:paraId="690E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√水泵房   </w:t>
            </w:r>
          </w:p>
          <w:p w14:paraId="5EDC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×排烟机房 （√排风机房） </w:t>
            </w:r>
          </w:p>
          <w:p w14:paraId="130CB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√送风机房  </w:t>
            </w:r>
          </w:p>
          <w:p w14:paraId="02E4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√稳压设施</w:t>
            </w:r>
          </w:p>
          <w:p w14:paraId="3D0C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√水箱</w:t>
            </w:r>
          </w:p>
          <w:p w14:paraId="6F3F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√水池 </w:t>
            </w:r>
          </w:p>
          <w:p w14:paraId="0E2C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E0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琉璃场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color w:val="auto"/>
                <w:sz w:val="18"/>
                <w:szCs w:val="18"/>
                <w:highlight w:val="none"/>
                <w:lang w:val="en-US" w:eastAsia="zh-CN" w:bidi="ar"/>
              </w:rPr>
              <w:t>锦江区仁居路</w:t>
            </w:r>
            <w:r>
              <w:rPr>
                <w:rStyle w:val="10"/>
                <w:color w:val="auto"/>
                <w:sz w:val="18"/>
                <w:szCs w:val="18"/>
                <w:highlight w:val="none"/>
                <w:lang w:val="en-US" w:eastAsia="zh-CN" w:bidi="ar"/>
              </w:rPr>
              <w:t>11号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2759.34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√消防控制室 </w:t>
            </w:r>
          </w:p>
          <w:p w14:paraId="5799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√配电房（×气体灭火）</w:t>
            </w:r>
          </w:p>
          <w:p w14:paraId="6211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√发电机房（×气体灭火） </w:t>
            </w:r>
          </w:p>
          <w:p w14:paraId="4122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√储油间 （×气体灭火） </w:t>
            </w:r>
          </w:p>
          <w:p w14:paraId="65EA2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√水泵房   </w:t>
            </w:r>
          </w:p>
          <w:p w14:paraId="2381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√排烟机房  </w:t>
            </w:r>
          </w:p>
          <w:p w14:paraId="6687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×送风机房  </w:t>
            </w:r>
          </w:p>
          <w:p w14:paraId="2DA9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×稳压设施</w:t>
            </w:r>
          </w:p>
          <w:p w14:paraId="31BD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√水箱</w:t>
            </w:r>
          </w:p>
          <w:p w14:paraId="36F4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√水池 </w:t>
            </w:r>
          </w:p>
          <w:p w14:paraId="08FC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6A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永逸商厦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青羊区北大街100号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23277.66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×消防控制室 </w:t>
            </w:r>
          </w:p>
          <w:p w14:paraId="4444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×配电房（×气体灭火）</w:t>
            </w:r>
          </w:p>
          <w:p w14:paraId="0E59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×发电机房（未在维护范围内，×气体灭火）  </w:t>
            </w:r>
          </w:p>
          <w:p w14:paraId="1AB7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×储油间 （×气体灭火）   </w:t>
            </w:r>
          </w:p>
          <w:p w14:paraId="34C0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×水泵房   </w:t>
            </w:r>
          </w:p>
          <w:p w14:paraId="59F5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×排烟机房 </w:t>
            </w:r>
          </w:p>
          <w:p w14:paraId="5357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×送风机房    </w:t>
            </w:r>
          </w:p>
          <w:p w14:paraId="74CF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×稳压设施</w:t>
            </w:r>
          </w:p>
          <w:p w14:paraId="6723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√水箱</w:t>
            </w:r>
          </w:p>
          <w:p w14:paraId="5383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√水池 </w:t>
            </w:r>
          </w:p>
          <w:p w14:paraId="39CA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√消防电梯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53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  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C0790BC">
      <w:pPr>
        <w:pStyle w:val="6"/>
        <w:topLinePunct/>
        <w:ind w:left="0" w:leftChars="0" w:firstLine="0" w:firstLineChars="0"/>
        <w:rPr>
          <w:rFonts w:hint="default" w:cs="Times New Roman"/>
          <w:kern w:val="0"/>
          <w:sz w:val="24"/>
          <w:szCs w:val="24"/>
          <w:lang w:val="en-US" w:eastAsia="zh-CN"/>
        </w:rPr>
      </w:pPr>
    </w:p>
    <w:p w14:paraId="3219C48C"/>
    <w:p w14:paraId="5EAD2BCD"/>
    <w:sectPr>
      <w:pgSz w:w="11907" w:h="16840"/>
      <w:pgMar w:top="1327" w:right="1588" w:bottom="132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chapStyle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00D17"/>
    <w:rsid w:val="0E8D7290"/>
    <w:rsid w:val="0F400D17"/>
    <w:rsid w:val="180369EA"/>
    <w:rsid w:val="1BD0392B"/>
    <w:rsid w:val="26774FD6"/>
    <w:rsid w:val="34B75152"/>
    <w:rsid w:val="39A03BAF"/>
    <w:rsid w:val="39B359F0"/>
    <w:rsid w:val="43817FC3"/>
    <w:rsid w:val="4E6048BC"/>
    <w:rsid w:val="569A2098"/>
    <w:rsid w:val="59267155"/>
    <w:rsid w:val="61FD73D5"/>
    <w:rsid w:val="7D40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customStyle="1" w:styleId="6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character" w:customStyle="1" w:styleId="7">
    <w:name w:val="font3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1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  <w:vertAlign w:val="superscript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2025-11-07T07:39:00Z</dcterms:created>
  <dc:creator>lecoo1</dc:creator>
  <cp:lastModifiedBy>lecoo1</cp:lastModifiedBy>
  <dcterms:modified xsi:type="dcterms:W3CDTF">2025-11-07T07:40:10Z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160E9BDD635B42A98B26C734B5EC78BA_11</vt:lpwstr>
  </property>
  <property fmtid="{D5CDD505-2E9C-101B-9397-08002B2CF9AE}" pid="4" name="KSOTemplateDocerSaveRecord">
    <vt:lpwstr>eyJoZGlkIjoiZWVlOGVmN2Y3MDU5NGRmMDFjZjBiOTk3ODUwNmQ1OTAiLCJ1c2VySWQiOiIxMjY3MDc3OTU3In0=</vt:lpwstr>
  </property>
</Properties>
</file>